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96" w:rsidRDefault="007D210C" w:rsidP="005D5E2B">
      <w:pPr>
        <w:jc w:val="center"/>
        <w:rPr>
          <w:b/>
          <w:bCs/>
        </w:rPr>
      </w:pPr>
      <w:r w:rsidRPr="007D210C">
        <w:rPr>
          <w:b/>
          <w:bCs/>
        </w:rPr>
        <w:t>KLAUZULA INFORMACYJNA DLA OSÓB KORZYSTAJĄCYCH Z ZAKŁADOWEGO FUNDUSZU ŚWIADCZEŃ SOCJALNYCH (ZFŚS)</w:t>
      </w:r>
    </w:p>
    <w:p w:rsidR="007D210C" w:rsidRPr="005D5E2B" w:rsidRDefault="007D210C" w:rsidP="005D5E2B">
      <w:pPr>
        <w:jc w:val="center"/>
        <w:rPr>
          <w:b/>
          <w:bCs/>
          <w:sz w:val="16"/>
          <w:szCs w:val="16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Administrator danych osobowych</w:t>
      </w:r>
      <w:r w:rsidRPr="005D5E2B">
        <w:t xml:space="preserve"> 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5D5E2B" w:rsidRPr="005D5E2B" w:rsidRDefault="005D5E2B" w:rsidP="005D5E2B">
      <w:pPr>
        <w:pStyle w:val="Akapitzlist"/>
        <w:ind w:left="0"/>
      </w:pPr>
      <w:r w:rsidRPr="005D5E2B">
        <w:t>Administratorem Pani/Pana danych osobowych jest Dyrektor Okręgowego Ośrodka Wychowawczego w Trzemesznie, ul. Mickiewicza 35, 62-240 Trzemeszno, tel. (61) 41 54</w:t>
      </w:r>
      <w:r>
        <w:t> </w:t>
      </w:r>
      <w:r w:rsidRPr="005D5E2B">
        <w:t>259</w:t>
      </w:r>
      <w:r>
        <w:t xml:space="preserve">, e-mail: </w:t>
      </w:r>
      <w:r w:rsidRPr="005D5E2B">
        <w:t>sekretariat@trzemeszno.oow.gov.pl</w:t>
      </w:r>
    </w:p>
    <w:p w:rsidR="005D5E2B" w:rsidRPr="005B6042" w:rsidRDefault="005D5E2B" w:rsidP="005D5E2B">
      <w:pPr>
        <w:pStyle w:val="Akapitzlist"/>
        <w:ind w:left="0"/>
        <w:rPr>
          <w:sz w:val="20"/>
          <w:szCs w:val="20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Inspektor Ochrony Danych</w:t>
      </w:r>
      <w:r w:rsidRPr="005D5E2B">
        <w:t xml:space="preserve"> 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5D5E2B" w:rsidRDefault="005D5E2B" w:rsidP="005D5E2B">
      <w:pPr>
        <w:pStyle w:val="Akapitzlist"/>
        <w:ind w:left="0"/>
      </w:pPr>
      <w:r w:rsidRPr="005D5E2B">
        <w:t xml:space="preserve">Administrator wyznaczył Inspektora Ochrony Danych, z którym można się skontaktować we wszystkich sprawach dotyczących przetwarzania danych osobowych pod adresem e-mail: </w:t>
      </w:r>
      <w:hyperlink r:id="rId7" w:history="1">
        <w:r w:rsidRPr="005D5E2B">
          <w:rPr>
            <w:rStyle w:val="Hipercze"/>
            <w:color w:val="auto"/>
          </w:rPr>
          <w:t>kontakt@rodopartners.pl</w:t>
        </w:r>
      </w:hyperlink>
      <w:r w:rsidRPr="005D5E2B">
        <w:t>.</w:t>
      </w:r>
    </w:p>
    <w:p w:rsidR="00D6513C" w:rsidRPr="005B6042" w:rsidRDefault="00D6513C" w:rsidP="005D5E2B">
      <w:pPr>
        <w:pStyle w:val="Akapitzlist"/>
        <w:ind w:left="0"/>
        <w:rPr>
          <w:sz w:val="20"/>
          <w:szCs w:val="20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Cele i podstawy prawne przetwarzania</w:t>
      </w:r>
      <w:r w:rsidRPr="005D5E2B">
        <w:t xml:space="preserve"> 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5B6042" w:rsidRDefault="007D210C" w:rsidP="005B6042">
      <w:pPr>
        <w:pStyle w:val="Akapitzlist"/>
        <w:spacing w:line="360" w:lineRule="auto"/>
        <w:ind w:left="0"/>
      </w:pPr>
      <w:r w:rsidRPr="007D210C">
        <w:t>Dane są przetwarzane wyłącznie w celu przyznawania i realizacji świadczeń z ZFŚS, w tym badania sytuacji życiowej, rodzinnej i materialnej osoby uprawnionej na podstawie:</w:t>
      </w:r>
    </w:p>
    <w:p w:rsidR="007D210C" w:rsidRPr="007D210C" w:rsidRDefault="007D210C" w:rsidP="005B6042">
      <w:pPr>
        <w:pStyle w:val="Akapitzlist"/>
        <w:spacing w:line="360" w:lineRule="auto"/>
        <w:ind w:left="0"/>
        <w:rPr>
          <w:sz w:val="4"/>
          <w:szCs w:val="4"/>
        </w:rPr>
      </w:pPr>
    </w:p>
    <w:p w:rsidR="007D210C" w:rsidRPr="007D210C" w:rsidRDefault="007D210C" w:rsidP="00A34196">
      <w:pPr>
        <w:pStyle w:val="Akapitzlist"/>
        <w:numPr>
          <w:ilvl w:val="0"/>
          <w:numId w:val="14"/>
        </w:numPr>
        <w:spacing w:line="360" w:lineRule="auto"/>
        <w:ind w:left="360"/>
      </w:pPr>
      <w:r w:rsidRPr="007D210C">
        <w:t>art. 6 ust. 1 lit. c RODO (obowiązek prawny wynikający z ustawy o zakładowym funduszu świadczeń socjalnych),</w:t>
      </w:r>
    </w:p>
    <w:p w:rsidR="007D210C" w:rsidRPr="007D210C" w:rsidRDefault="007D210C" w:rsidP="00A34196">
      <w:pPr>
        <w:pStyle w:val="Akapitzlist"/>
        <w:numPr>
          <w:ilvl w:val="0"/>
          <w:numId w:val="14"/>
        </w:numPr>
        <w:spacing w:line="360" w:lineRule="auto"/>
        <w:ind w:left="360"/>
      </w:pPr>
      <w:r w:rsidRPr="007D210C">
        <w:t>art. 9 ust. 2 lit. b RODO (w zakresie danych o zdrowiu, jeśli są niezbędne do przyznania świadczenia na podstawie regulaminu).</w:t>
      </w:r>
    </w:p>
    <w:p w:rsidR="00A34196" w:rsidRPr="00A34196" w:rsidRDefault="00A34196" w:rsidP="00A34196">
      <w:pPr>
        <w:pStyle w:val="Akapitzlist"/>
        <w:spacing w:line="276" w:lineRule="auto"/>
        <w:ind w:left="360"/>
        <w:rPr>
          <w:sz w:val="20"/>
          <w:szCs w:val="20"/>
        </w:rPr>
      </w:pPr>
    </w:p>
    <w:p w:rsidR="005B6042" w:rsidRDefault="00D6513C" w:rsidP="00D6513C">
      <w:pPr>
        <w:pStyle w:val="Akapitzlist"/>
        <w:numPr>
          <w:ilvl w:val="0"/>
          <w:numId w:val="10"/>
        </w:numPr>
        <w:ind w:left="0"/>
        <w:rPr>
          <w:b/>
          <w:bCs/>
        </w:rPr>
      </w:pPr>
      <w:r w:rsidRPr="00D6513C">
        <w:rPr>
          <w:b/>
          <w:bCs/>
        </w:rPr>
        <w:t>Odbiorcy danych</w:t>
      </w:r>
    </w:p>
    <w:p w:rsidR="005B6042" w:rsidRPr="005B6042" w:rsidRDefault="005B6042" w:rsidP="005B6042">
      <w:pPr>
        <w:pStyle w:val="Akapitzlist"/>
        <w:ind w:left="0"/>
        <w:rPr>
          <w:b/>
          <w:bCs/>
          <w:sz w:val="10"/>
          <w:szCs w:val="10"/>
        </w:rPr>
      </w:pPr>
    </w:p>
    <w:p w:rsidR="00D6513C" w:rsidRDefault="007D210C" w:rsidP="005B6042">
      <w:pPr>
        <w:pStyle w:val="Akapitzlist"/>
        <w:ind w:left="0"/>
      </w:pPr>
      <w:r w:rsidRPr="007D210C">
        <w:t>Odbiorcami danych mogą być członkowie komisji socjalnej powołanej w Ośrodku, podmioty obsługujące systemy bankowe oraz organy kontrolne (np. PIP, Urząd Skarbowy)</w:t>
      </w:r>
      <w:r w:rsidR="00D6513C" w:rsidRPr="00D6513C">
        <w:t>.</w:t>
      </w:r>
    </w:p>
    <w:p w:rsidR="005B6042" w:rsidRPr="005B6042" w:rsidRDefault="005B6042" w:rsidP="005B6042">
      <w:pPr>
        <w:pStyle w:val="Akapitzlist"/>
        <w:ind w:left="0"/>
        <w:rPr>
          <w:b/>
          <w:bCs/>
          <w:sz w:val="20"/>
          <w:szCs w:val="20"/>
        </w:rPr>
      </w:pPr>
    </w:p>
    <w:p w:rsidR="00D6513C" w:rsidRDefault="00D6513C" w:rsidP="00D6513C">
      <w:pPr>
        <w:pStyle w:val="Akapitzlist"/>
        <w:numPr>
          <w:ilvl w:val="0"/>
          <w:numId w:val="10"/>
        </w:numPr>
        <w:ind w:left="0"/>
        <w:rPr>
          <w:b/>
          <w:bCs/>
        </w:rPr>
      </w:pPr>
      <w:r w:rsidRPr="00D6513C">
        <w:rPr>
          <w:b/>
          <w:bCs/>
        </w:rPr>
        <w:t>Okres przechowywania danyc</w:t>
      </w:r>
      <w:r w:rsidR="005B6042">
        <w:rPr>
          <w:b/>
          <w:bCs/>
        </w:rPr>
        <w:t>h</w:t>
      </w:r>
    </w:p>
    <w:p w:rsidR="005B6042" w:rsidRPr="005B6042" w:rsidRDefault="005B6042" w:rsidP="005B6042">
      <w:pPr>
        <w:pStyle w:val="Akapitzlist"/>
        <w:ind w:left="0"/>
        <w:rPr>
          <w:b/>
          <w:bCs/>
          <w:sz w:val="10"/>
          <w:szCs w:val="10"/>
        </w:rPr>
      </w:pPr>
    </w:p>
    <w:p w:rsidR="00D6513C" w:rsidRPr="005B6042" w:rsidRDefault="00D6513C" w:rsidP="00D6513C">
      <w:pPr>
        <w:pStyle w:val="Akapitzlist"/>
        <w:ind w:left="0"/>
        <w:rPr>
          <w:b/>
          <w:bCs/>
          <w:sz w:val="2"/>
          <w:szCs w:val="2"/>
        </w:rPr>
      </w:pPr>
    </w:p>
    <w:p w:rsidR="00A34196" w:rsidRDefault="007D210C" w:rsidP="00D6513C">
      <w:pPr>
        <w:pStyle w:val="Akapitzlist"/>
        <w:ind w:left="0"/>
      </w:pPr>
      <w:r w:rsidRPr="007D210C">
        <w:t xml:space="preserve">Dane będą przechowywane przez okres niezbędny do przyznania świadczenia, a następnie przez czas wymagany do dochodzenia ewentualnych roszczeń oraz okresy wynikające z przepisów podatkowych (zazwyczaj </w:t>
      </w:r>
      <w:r w:rsidRPr="007D210C">
        <w:rPr>
          <w:b/>
          <w:bCs/>
        </w:rPr>
        <w:t>5 lat</w:t>
      </w:r>
      <w:r w:rsidRPr="007D210C">
        <w:t xml:space="preserve"> licząc od końca roku kalendarzowego, w którym wypłacono świadczenie)</w:t>
      </w:r>
      <w:r>
        <w:t>.</w:t>
      </w:r>
    </w:p>
    <w:p w:rsidR="005D5E2B" w:rsidRPr="005B6042" w:rsidRDefault="005D5E2B" w:rsidP="005D5E2B">
      <w:pPr>
        <w:pStyle w:val="Akapitzlist"/>
        <w:ind w:left="0"/>
        <w:rPr>
          <w:sz w:val="20"/>
          <w:szCs w:val="20"/>
        </w:rPr>
      </w:pPr>
    </w:p>
    <w:p w:rsidR="005B6042" w:rsidRDefault="005D5E2B" w:rsidP="005B6042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Prawa osób, których dane dotyczą</w:t>
      </w:r>
      <w:r w:rsidRPr="005D5E2B">
        <w:t xml:space="preserve"> </w:t>
      </w:r>
    </w:p>
    <w:p w:rsidR="005B6042" w:rsidRPr="005B6042" w:rsidRDefault="005B6042" w:rsidP="005B6042">
      <w:pPr>
        <w:pStyle w:val="Akapitzlist"/>
        <w:ind w:left="0"/>
        <w:rPr>
          <w:sz w:val="10"/>
          <w:szCs w:val="10"/>
        </w:rPr>
      </w:pPr>
    </w:p>
    <w:p w:rsidR="005B6042" w:rsidRDefault="005B6042" w:rsidP="005B6042">
      <w:pPr>
        <w:pStyle w:val="Akapitzlist"/>
        <w:spacing w:line="240" w:lineRule="auto"/>
        <w:ind w:left="0"/>
      </w:pPr>
      <w:r w:rsidRPr="005B6042">
        <w:t>Przysługuje Pani/Panu prawo do: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dostępu do danych oraz otrzymania ich kopii,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sprostowania (poprawiania) danych,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usunięcia danych (w sytuacjach określonych w RODO),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lastRenderedPageBreak/>
        <w:t>ograniczenia przetwarzania,</w:t>
      </w:r>
    </w:p>
    <w:p w:rsidR="00D6513C" w:rsidRDefault="00D6513C" w:rsidP="005B6042">
      <w:pPr>
        <w:pStyle w:val="Akapitzlist"/>
        <w:numPr>
          <w:ilvl w:val="0"/>
          <w:numId w:val="12"/>
        </w:numPr>
        <w:ind w:left="360"/>
      </w:pPr>
      <w:r w:rsidRPr="00D6513C">
        <w:t>cofnięcia zgody w dowolnym momencie (bez wpływu na zgodność z prawem przetwarzania przed jej cofnięciem).</w:t>
      </w:r>
    </w:p>
    <w:p w:rsidR="005B6042" w:rsidRPr="00A34196" w:rsidRDefault="005B6042" w:rsidP="005B6042">
      <w:pPr>
        <w:pStyle w:val="Akapitzlist"/>
        <w:ind w:left="360"/>
        <w:rPr>
          <w:sz w:val="20"/>
          <w:szCs w:val="20"/>
        </w:rPr>
      </w:pPr>
    </w:p>
    <w:p w:rsidR="00A34196" w:rsidRDefault="005D5E2B" w:rsidP="00A34196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Prawo skargi</w:t>
      </w:r>
      <w:r w:rsidRPr="005D5E2B">
        <w:t xml:space="preserve"> </w:t>
      </w:r>
    </w:p>
    <w:p w:rsidR="00A34196" w:rsidRPr="00A34196" w:rsidRDefault="00A34196" w:rsidP="00A34196">
      <w:pPr>
        <w:pStyle w:val="Akapitzlist"/>
        <w:ind w:left="0"/>
        <w:rPr>
          <w:sz w:val="10"/>
          <w:szCs w:val="10"/>
        </w:rPr>
      </w:pPr>
    </w:p>
    <w:p w:rsidR="00A34196" w:rsidRPr="005D5E2B" w:rsidRDefault="00A34196" w:rsidP="00A34196">
      <w:pPr>
        <w:pStyle w:val="Akapitzlist"/>
        <w:ind w:left="0"/>
      </w:pPr>
      <w:r w:rsidRPr="005D5E2B">
        <w:t>Ma Pani/Pan prawo wniesienia skargi do organu nadzorczego – Prezesa Urzędu Ochrony Danych Osobowych (ul. Stanisława Moniuszki 1A, 00-014 Warszawa).</w:t>
      </w:r>
    </w:p>
    <w:p w:rsidR="00A34196" w:rsidRPr="00A34196" w:rsidRDefault="00A34196" w:rsidP="00A34196">
      <w:pPr>
        <w:pStyle w:val="Akapitzlist"/>
        <w:ind w:left="0"/>
        <w:rPr>
          <w:sz w:val="20"/>
          <w:szCs w:val="20"/>
        </w:rPr>
      </w:pPr>
    </w:p>
    <w:p w:rsidR="00A34196" w:rsidRDefault="00A34196" w:rsidP="005D5E2B">
      <w:pPr>
        <w:pStyle w:val="Akapitzlist"/>
        <w:numPr>
          <w:ilvl w:val="0"/>
          <w:numId w:val="10"/>
        </w:numPr>
        <w:ind w:left="0"/>
        <w:rPr>
          <w:b/>
          <w:bCs/>
        </w:rPr>
      </w:pPr>
      <w:r w:rsidRPr="00A34196">
        <w:rPr>
          <w:b/>
          <w:bCs/>
        </w:rPr>
        <w:t>Informacja o wymogu podania danych</w:t>
      </w:r>
    </w:p>
    <w:p w:rsidR="007D210C" w:rsidRPr="007D210C" w:rsidRDefault="007D210C" w:rsidP="007D210C">
      <w:pPr>
        <w:pStyle w:val="Akapitzlist"/>
        <w:ind w:left="0"/>
        <w:rPr>
          <w:b/>
          <w:bCs/>
          <w:sz w:val="10"/>
          <w:szCs w:val="10"/>
        </w:rPr>
      </w:pPr>
    </w:p>
    <w:p w:rsidR="005D5E2B" w:rsidRPr="005B6042" w:rsidRDefault="007D210C" w:rsidP="005D5E2B">
      <w:pPr>
        <w:pStyle w:val="Akapitzlist"/>
        <w:ind w:left="0"/>
        <w:rPr>
          <w:b/>
          <w:bCs/>
          <w:sz w:val="10"/>
          <w:szCs w:val="10"/>
        </w:rPr>
      </w:pPr>
      <w:r w:rsidRPr="007D210C">
        <w:t>Podanie danych jest dobrowolne, ale niezbędne do ubiegania się o pomoc finansową lub rzeczową z ZFŚS. Brak podania danych skutkuje niemożnością dokonania oceny sytuacji socjalnej, a tym samym odmową przyznania świadczenia</w:t>
      </w:r>
      <w:r>
        <w:t>.</w:t>
      </w:r>
    </w:p>
    <w:sectPr w:rsidR="005D5E2B" w:rsidRPr="005B6042" w:rsidSect="00DB3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C22" w:rsidRDefault="00F24C22" w:rsidP="005D5E2B">
      <w:pPr>
        <w:spacing w:after="0" w:line="240" w:lineRule="auto"/>
      </w:pPr>
      <w:r>
        <w:separator/>
      </w:r>
    </w:p>
  </w:endnote>
  <w:endnote w:type="continuationSeparator" w:id="0">
    <w:p w:rsidR="00F24C22" w:rsidRDefault="00F24C22" w:rsidP="005D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C22" w:rsidRDefault="00F24C22" w:rsidP="005D5E2B">
      <w:pPr>
        <w:spacing w:after="0" w:line="240" w:lineRule="auto"/>
      </w:pPr>
      <w:r>
        <w:separator/>
      </w:r>
    </w:p>
  </w:footnote>
  <w:footnote w:type="continuationSeparator" w:id="0">
    <w:p w:rsidR="00F24C22" w:rsidRDefault="00F24C22" w:rsidP="005D5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5D7"/>
    <w:multiLevelType w:val="multilevel"/>
    <w:tmpl w:val="33AC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F35D6"/>
    <w:multiLevelType w:val="hybridMultilevel"/>
    <w:tmpl w:val="2E9C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12742"/>
    <w:multiLevelType w:val="multilevel"/>
    <w:tmpl w:val="9C30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84AF8"/>
    <w:multiLevelType w:val="multilevel"/>
    <w:tmpl w:val="7B60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24E75"/>
    <w:multiLevelType w:val="multilevel"/>
    <w:tmpl w:val="6212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885F19"/>
    <w:multiLevelType w:val="multilevel"/>
    <w:tmpl w:val="18E8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05F1C"/>
    <w:multiLevelType w:val="hybridMultilevel"/>
    <w:tmpl w:val="FE7C99FE"/>
    <w:lvl w:ilvl="0" w:tplc="A5869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70C80"/>
    <w:multiLevelType w:val="hybridMultilevel"/>
    <w:tmpl w:val="EF66D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96701"/>
    <w:multiLevelType w:val="multilevel"/>
    <w:tmpl w:val="AAF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184999"/>
    <w:multiLevelType w:val="multilevel"/>
    <w:tmpl w:val="792C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74A15"/>
    <w:multiLevelType w:val="multilevel"/>
    <w:tmpl w:val="AE1E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973C94"/>
    <w:multiLevelType w:val="hybridMultilevel"/>
    <w:tmpl w:val="F920D7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E2408A"/>
    <w:multiLevelType w:val="multilevel"/>
    <w:tmpl w:val="7FC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F44F0B"/>
    <w:multiLevelType w:val="hybridMultilevel"/>
    <w:tmpl w:val="48EE3AF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2"/>
  </w:num>
  <w:num w:numId="6">
    <w:abstractNumId w:val="5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1"/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1D5"/>
    <w:rsid w:val="001E31D5"/>
    <w:rsid w:val="00403766"/>
    <w:rsid w:val="005A278B"/>
    <w:rsid w:val="005B6042"/>
    <w:rsid w:val="005D5E2B"/>
    <w:rsid w:val="00694923"/>
    <w:rsid w:val="007D210C"/>
    <w:rsid w:val="00842291"/>
    <w:rsid w:val="008B6C20"/>
    <w:rsid w:val="00984DAF"/>
    <w:rsid w:val="00A34196"/>
    <w:rsid w:val="00D23DF0"/>
    <w:rsid w:val="00D6513C"/>
    <w:rsid w:val="00DB3085"/>
    <w:rsid w:val="00F2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085"/>
  </w:style>
  <w:style w:type="paragraph" w:styleId="Nagwek1">
    <w:name w:val="heading 1"/>
    <w:basedOn w:val="Normalny"/>
    <w:next w:val="Normalny"/>
    <w:link w:val="Nagwek1Znak"/>
    <w:uiPriority w:val="9"/>
    <w:qFormat/>
    <w:rsid w:val="001E3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1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1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1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1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1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1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1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1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1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1D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5E2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5E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D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E2B"/>
  </w:style>
  <w:style w:type="paragraph" w:styleId="Stopka">
    <w:name w:val="footer"/>
    <w:basedOn w:val="Normalny"/>
    <w:link w:val="StopkaZnak"/>
    <w:uiPriority w:val="99"/>
    <w:unhideWhenUsed/>
    <w:rsid w:val="005D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rodopartner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Rzepecka</dc:creator>
  <cp:lastModifiedBy>ja</cp:lastModifiedBy>
  <cp:revision>2</cp:revision>
  <dcterms:created xsi:type="dcterms:W3CDTF">2026-01-28T11:30:00Z</dcterms:created>
  <dcterms:modified xsi:type="dcterms:W3CDTF">2026-01-28T11:30:00Z</dcterms:modified>
</cp:coreProperties>
</file>